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09D" w:rsidRPr="008B2911" w:rsidRDefault="008C109D" w:rsidP="008C109D">
      <w:pPr>
        <w:jc w:val="center"/>
        <w:rPr>
          <w:rFonts w:ascii="Times New Roman" w:hAnsi="Times New Roman" w:cs="Times New Roman"/>
          <w:sz w:val="36"/>
          <w:szCs w:val="32"/>
          <w:lang w:bidi="ar-SA"/>
        </w:rPr>
      </w:pPr>
      <w:r w:rsidRPr="008B2911">
        <w:rPr>
          <w:rFonts w:ascii="Times New Roman" w:hAnsi="Times New Roman" w:cs="Times New Roman"/>
          <w:sz w:val="36"/>
          <w:szCs w:val="32"/>
          <w:lang w:bidi="ar-SA"/>
        </w:rPr>
        <w:t>РОССИЙСКАЯ ФЕДЕРАЦИЯ</w:t>
      </w:r>
    </w:p>
    <w:p w:rsidR="008C109D" w:rsidRPr="008B2911" w:rsidRDefault="008C109D" w:rsidP="008C109D">
      <w:pPr>
        <w:widowControl/>
        <w:tabs>
          <w:tab w:val="left" w:pos="360"/>
        </w:tabs>
        <w:jc w:val="center"/>
        <w:rPr>
          <w:rFonts w:ascii="Times New Roman" w:eastAsia="Times New Roman" w:hAnsi="Times New Roman" w:cs="Times New Roman"/>
          <w:color w:val="auto"/>
          <w:sz w:val="36"/>
          <w:szCs w:val="32"/>
          <w:lang w:bidi="ar-SA"/>
        </w:rPr>
      </w:pPr>
      <w:r w:rsidRPr="008B2911">
        <w:rPr>
          <w:rFonts w:ascii="Times New Roman" w:eastAsia="Times New Roman" w:hAnsi="Times New Roman" w:cs="Times New Roman"/>
          <w:color w:val="auto"/>
          <w:sz w:val="36"/>
          <w:szCs w:val="32"/>
          <w:lang w:bidi="ar-SA"/>
        </w:rPr>
        <w:t>ГЛАВА ЗЕЛЕНОБОРСКОГО СЕЛЬСОВЕТА</w:t>
      </w:r>
    </w:p>
    <w:p w:rsidR="008C109D" w:rsidRPr="008B2911" w:rsidRDefault="008C109D" w:rsidP="008C109D">
      <w:pPr>
        <w:widowControl/>
        <w:tabs>
          <w:tab w:val="left" w:pos="360"/>
        </w:tabs>
        <w:jc w:val="center"/>
        <w:rPr>
          <w:rFonts w:ascii="Times New Roman" w:eastAsia="Times New Roman" w:hAnsi="Times New Roman" w:cs="Times New Roman"/>
          <w:color w:val="auto"/>
          <w:sz w:val="36"/>
          <w:szCs w:val="32"/>
          <w:lang w:bidi="ar-SA"/>
        </w:rPr>
      </w:pPr>
      <w:r w:rsidRPr="008B2911">
        <w:rPr>
          <w:rFonts w:ascii="Times New Roman" w:eastAsia="Times New Roman" w:hAnsi="Times New Roman" w:cs="Times New Roman"/>
          <w:color w:val="auto"/>
          <w:sz w:val="36"/>
          <w:szCs w:val="32"/>
          <w:lang w:bidi="ar-SA"/>
        </w:rPr>
        <w:t>МИХАЙЛОВСКОГО  РАЙОНА</w:t>
      </w:r>
    </w:p>
    <w:p w:rsidR="008C109D" w:rsidRPr="008B2911" w:rsidRDefault="008C109D" w:rsidP="008C109D">
      <w:pPr>
        <w:widowControl/>
        <w:tabs>
          <w:tab w:val="left" w:pos="360"/>
        </w:tabs>
        <w:jc w:val="center"/>
        <w:rPr>
          <w:rFonts w:ascii="Times New Roman" w:eastAsia="Times New Roman" w:hAnsi="Times New Roman" w:cs="Times New Roman"/>
          <w:color w:val="auto"/>
          <w:sz w:val="36"/>
          <w:szCs w:val="32"/>
          <w:lang w:bidi="ar-SA"/>
        </w:rPr>
      </w:pPr>
      <w:r w:rsidRPr="008B2911">
        <w:rPr>
          <w:rFonts w:ascii="Times New Roman" w:eastAsia="Times New Roman" w:hAnsi="Times New Roman" w:cs="Times New Roman"/>
          <w:color w:val="auto"/>
          <w:sz w:val="36"/>
          <w:szCs w:val="32"/>
          <w:lang w:bidi="ar-SA"/>
        </w:rPr>
        <w:t>АМУРСКОЙ     ОБЛАСТИ</w:t>
      </w:r>
    </w:p>
    <w:p w:rsidR="008C109D" w:rsidRPr="008B2911" w:rsidRDefault="008C109D" w:rsidP="008C109D">
      <w:pPr>
        <w:widowControl/>
        <w:tabs>
          <w:tab w:val="left" w:pos="360"/>
        </w:tabs>
        <w:jc w:val="center"/>
        <w:rPr>
          <w:rFonts w:ascii="Times New Roman" w:eastAsia="Times New Roman" w:hAnsi="Times New Roman" w:cs="Times New Roman"/>
          <w:color w:val="auto"/>
          <w:sz w:val="36"/>
          <w:szCs w:val="32"/>
          <w:lang w:bidi="ar-SA"/>
        </w:rPr>
      </w:pPr>
    </w:p>
    <w:p w:rsidR="008C109D" w:rsidRPr="008B2911" w:rsidRDefault="008C109D" w:rsidP="008C109D">
      <w:pPr>
        <w:widowControl/>
        <w:tabs>
          <w:tab w:val="left" w:pos="360"/>
        </w:tabs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2"/>
          <w:lang w:bidi="ar-SA"/>
        </w:rPr>
      </w:pPr>
      <w:r w:rsidRPr="008B2911">
        <w:rPr>
          <w:rFonts w:ascii="Times New Roman" w:eastAsia="Times New Roman" w:hAnsi="Times New Roman" w:cs="Times New Roman"/>
          <w:b/>
          <w:color w:val="auto"/>
          <w:sz w:val="36"/>
          <w:szCs w:val="32"/>
          <w:lang w:bidi="ar-SA"/>
        </w:rPr>
        <w:t>ПОСТАНОВЛЕНИЕ</w:t>
      </w:r>
    </w:p>
    <w:p w:rsidR="008C109D" w:rsidRPr="008B2911" w:rsidRDefault="008C109D" w:rsidP="008C109D">
      <w:pPr>
        <w:widowControl/>
        <w:tabs>
          <w:tab w:val="left" w:pos="360"/>
        </w:tabs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8B291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</w:p>
    <w:p w:rsidR="008C109D" w:rsidRPr="008B2911" w:rsidRDefault="008C109D" w:rsidP="008C109D">
      <w:pPr>
        <w:widowControl/>
        <w:tabs>
          <w:tab w:val="left" w:pos="360"/>
        </w:tabs>
        <w:rPr>
          <w:rFonts w:ascii="Times New Roman" w:eastAsia="Times New Roman" w:hAnsi="Times New Roman" w:cs="Times New Roman"/>
          <w:b/>
          <w:color w:val="auto"/>
          <w:sz w:val="40"/>
          <w:szCs w:val="36"/>
          <w:lang w:bidi="ar-SA"/>
        </w:rPr>
      </w:pPr>
      <w:r w:rsidRPr="008B2911">
        <w:rPr>
          <w:rFonts w:ascii="Times New Roman" w:eastAsia="Times New Roman" w:hAnsi="Times New Roman" w:cs="Times New Roman"/>
          <w:color w:val="auto"/>
          <w:sz w:val="28"/>
          <w:szCs w:val="26"/>
          <w:lang w:bidi="ar-SA"/>
        </w:rPr>
        <w:t>05.07.2023          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color w:val="auto"/>
          <w:sz w:val="28"/>
          <w:szCs w:val="26"/>
          <w:lang w:bidi="ar-SA"/>
        </w:rPr>
        <w:t>45</w:t>
      </w:r>
      <w:r w:rsidRPr="008B2911">
        <w:rPr>
          <w:rFonts w:ascii="Times New Roman" w:eastAsia="Times New Roman" w:hAnsi="Times New Roman" w:cs="Times New Roman"/>
          <w:color w:val="auto"/>
          <w:sz w:val="28"/>
          <w:szCs w:val="26"/>
          <w:lang w:bidi="ar-SA"/>
        </w:rPr>
        <w:t xml:space="preserve">                                                                                                                   </w:t>
      </w:r>
    </w:p>
    <w:p w:rsidR="008C109D" w:rsidRPr="008B2911" w:rsidRDefault="008C109D" w:rsidP="008C109D">
      <w:pPr>
        <w:widowControl/>
        <w:tabs>
          <w:tab w:val="left" w:pos="360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C109D" w:rsidRDefault="008C109D" w:rsidP="008C109D">
      <w:pPr>
        <w:widowControl/>
        <w:tabs>
          <w:tab w:val="left" w:pos="360"/>
        </w:tabs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proofErr w:type="spellStart"/>
      <w:r w:rsidRPr="008B29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с</w:t>
      </w:r>
      <w:proofErr w:type="gramStart"/>
      <w:r w:rsidRPr="008B29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.З</w:t>
      </w:r>
      <w:proofErr w:type="gramEnd"/>
      <w:r w:rsidRPr="008B29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еленый</w:t>
      </w:r>
      <w:proofErr w:type="spellEnd"/>
      <w:r w:rsidRPr="008B29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Бор</w:t>
      </w:r>
    </w:p>
    <w:p w:rsidR="008C109D" w:rsidRPr="008B2911" w:rsidRDefault="008C109D" w:rsidP="008C109D">
      <w:pPr>
        <w:widowControl/>
        <w:tabs>
          <w:tab w:val="left" w:pos="360"/>
        </w:tabs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8C109D" w:rsidRDefault="008C109D" w:rsidP="008C109D">
      <w:pPr>
        <w:spacing w:line="322" w:lineRule="exact"/>
        <w:jc w:val="center"/>
      </w:pPr>
      <w:r>
        <w:rPr>
          <w:rStyle w:val="20"/>
          <w:rFonts w:eastAsia="Arial Unicode MS"/>
        </w:rPr>
        <w:t>Об утверждении схемы расположения земельного участка или земельных участков на кадастровом плане территории</w:t>
      </w:r>
    </w:p>
    <w:p w:rsidR="008C109D" w:rsidRDefault="008C109D" w:rsidP="008C109D">
      <w:pPr>
        <w:jc w:val="center"/>
        <w:rPr>
          <w:sz w:val="2"/>
          <w:szCs w:val="2"/>
        </w:rPr>
      </w:pPr>
    </w:p>
    <w:p w:rsidR="008C109D" w:rsidRDefault="008C109D" w:rsidP="008C109D">
      <w:pPr>
        <w:spacing w:line="331" w:lineRule="exact"/>
        <w:ind w:firstLine="780"/>
        <w:rPr>
          <w:rStyle w:val="20"/>
          <w:rFonts w:eastAsia="Arial Unicode MS"/>
        </w:rPr>
      </w:pPr>
    </w:p>
    <w:p w:rsidR="008C109D" w:rsidRDefault="008C109D" w:rsidP="008C109D">
      <w:pPr>
        <w:spacing w:line="331" w:lineRule="exact"/>
        <w:ind w:firstLine="780"/>
        <w:rPr>
          <w:rStyle w:val="20"/>
          <w:rFonts w:eastAsia="Arial Unicode MS"/>
        </w:rPr>
      </w:pPr>
      <w:r>
        <w:rPr>
          <w:rStyle w:val="20"/>
          <w:rFonts w:eastAsia="Arial Unicode MS"/>
        </w:rPr>
        <w:t xml:space="preserve">Руководствуясь ст.11.10 Земельного кодекса Российской Федерации от 25.10.2001 № 136-ФЗ, ст.3.3 и ст.3.5 Федерального закона Российской Федерации от 25.10.2001 № 137-ФЗ «О введении в Действие Земельного кодекса Российской Федерации» </w:t>
      </w:r>
    </w:p>
    <w:p w:rsidR="008C109D" w:rsidRDefault="008C109D" w:rsidP="008C109D">
      <w:pPr>
        <w:spacing w:line="331" w:lineRule="exact"/>
        <w:ind w:firstLine="780"/>
      </w:pPr>
      <w:r>
        <w:rPr>
          <w:rStyle w:val="21"/>
          <w:rFonts w:eastAsia="Arial Unicode MS"/>
        </w:rPr>
        <w:t>постановляю:</w:t>
      </w:r>
    </w:p>
    <w:p w:rsidR="008C109D" w:rsidRDefault="008C109D" w:rsidP="008C109D">
      <w:pPr>
        <w:numPr>
          <w:ilvl w:val="0"/>
          <w:numId w:val="1"/>
        </w:numPr>
        <w:tabs>
          <w:tab w:val="left" w:pos="1134"/>
        </w:tabs>
        <w:spacing w:line="322" w:lineRule="exact"/>
        <w:ind w:left="0" w:firstLine="780"/>
        <w:jc w:val="both"/>
      </w:pPr>
      <w:r>
        <w:rPr>
          <w:rStyle w:val="20"/>
          <w:rFonts w:eastAsia="Arial Unicode MS"/>
        </w:rPr>
        <w:t xml:space="preserve"> Утвердить схему расположения земельного участка или земельных участков на кадастровом плане территории с сохранением исходного земельного участка 28:18:020704:210. Местоположение: Амурская область, Михайловский район. Условный номер земельного участка: 28:18:020704:210:ЗУ</w:t>
      </w:r>
      <w:proofErr w:type="gramStart"/>
      <w:r>
        <w:rPr>
          <w:rStyle w:val="20"/>
          <w:rFonts w:eastAsia="Arial Unicode MS"/>
        </w:rPr>
        <w:t>1</w:t>
      </w:r>
      <w:proofErr w:type="gramEnd"/>
      <w:r>
        <w:rPr>
          <w:rStyle w:val="20"/>
          <w:rFonts w:eastAsia="Arial Unicode MS"/>
        </w:rPr>
        <w:t>.</w:t>
      </w:r>
      <w:r>
        <w:rPr>
          <w:rStyle w:val="20"/>
          <w:rFonts w:eastAsia="Arial Unicode MS"/>
        </w:rPr>
        <w:tab/>
        <w:t xml:space="preserve"> Категория земель: земли </w:t>
      </w:r>
      <w:proofErr w:type="gramStart"/>
      <w:r>
        <w:rPr>
          <w:rStyle w:val="20"/>
          <w:rFonts w:eastAsia="Arial Unicode MS"/>
        </w:rPr>
        <w:t>сельскохозяйственного</w:t>
      </w:r>
      <w:proofErr w:type="gramEnd"/>
    </w:p>
    <w:p w:rsidR="008C109D" w:rsidRDefault="008C109D" w:rsidP="008C109D">
      <w:pPr>
        <w:spacing w:line="322" w:lineRule="exact"/>
        <w:jc w:val="both"/>
        <w:rPr>
          <w:rStyle w:val="20"/>
          <w:rFonts w:eastAsia="Arial Unicode MS"/>
        </w:rPr>
      </w:pPr>
      <w:r>
        <w:rPr>
          <w:rStyle w:val="20"/>
          <w:rFonts w:eastAsia="Arial Unicode MS"/>
        </w:rPr>
        <w:t xml:space="preserve">назначения. Кадастровый квартал 28:18:020704 площадью 7463 </w:t>
      </w:r>
      <w:proofErr w:type="spellStart"/>
      <w:r>
        <w:rPr>
          <w:rStyle w:val="20"/>
          <w:rFonts w:eastAsia="Arial Unicode MS"/>
        </w:rPr>
        <w:t>кв.м</w:t>
      </w:r>
      <w:proofErr w:type="spellEnd"/>
      <w:proofErr w:type="gramStart"/>
      <w:r>
        <w:rPr>
          <w:rStyle w:val="20"/>
          <w:rFonts w:eastAsia="Arial Unicode MS"/>
        </w:rPr>
        <w:t xml:space="preserve">.. </w:t>
      </w:r>
      <w:proofErr w:type="gramEnd"/>
      <w:r>
        <w:rPr>
          <w:rStyle w:val="20"/>
          <w:rFonts w:eastAsia="Arial Unicode MS"/>
        </w:rPr>
        <w:t>Разрешенное использование: сельскохозяйственное использование. Сведения о доступе: земли общего пользования.</w:t>
      </w:r>
    </w:p>
    <w:p w:rsidR="008C109D" w:rsidRDefault="008C109D" w:rsidP="008C109D">
      <w:pPr>
        <w:numPr>
          <w:ilvl w:val="0"/>
          <w:numId w:val="1"/>
        </w:numPr>
        <w:spacing w:line="322" w:lineRule="exact"/>
        <w:ind w:left="0" w:firstLine="780"/>
        <w:jc w:val="both"/>
      </w:pPr>
      <w:r>
        <w:rPr>
          <w:rStyle w:val="20"/>
          <w:rFonts w:eastAsia="Arial Unicode MS"/>
        </w:rPr>
        <w:t>Обязательным условием образуемого земельного участка 28:18:020704:210:ЗУ</w:t>
      </w:r>
      <w:proofErr w:type="gramStart"/>
      <w:r>
        <w:rPr>
          <w:rStyle w:val="20"/>
          <w:rFonts w:eastAsia="Arial Unicode MS"/>
        </w:rPr>
        <w:t>1</w:t>
      </w:r>
      <w:proofErr w:type="gramEnd"/>
      <w:r>
        <w:rPr>
          <w:rStyle w:val="20"/>
          <w:rFonts w:eastAsia="Arial Unicode MS"/>
        </w:rPr>
        <w:t xml:space="preserve"> является в дальнейшем смена категории земельного участка с «Земли сельскохозяйственного назначения» на «Земли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назначения». Вид размещенного использования: кладбище.  </w:t>
      </w:r>
    </w:p>
    <w:p w:rsidR="008C109D" w:rsidRDefault="008C109D" w:rsidP="008C109D">
      <w:pPr>
        <w:tabs>
          <w:tab w:val="left" w:pos="1134"/>
        </w:tabs>
        <w:spacing w:line="317" w:lineRule="exact"/>
        <w:ind w:firstLine="780"/>
        <w:jc w:val="both"/>
      </w:pPr>
      <w:r>
        <w:rPr>
          <w:rStyle w:val="20"/>
          <w:rFonts w:eastAsia="Arial Unicode MS"/>
        </w:rPr>
        <w:t xml:space="preserve">3. Обнародовать настоящее постановление на информационных стендах и разместить на официальном сайте администрации Зеленоборского сельсовета </w:t>
      </w:r>
      <w:proofErr w:type="spellStart"/>
      <w:proofErr w:type="gramStart"/>
      <w:r>
        <w:rPr>
          <w:rStyle w:val="20"/>
          <w:rFonts w:eastAsia="Arial Unicode MS"/>
        </w:rPr>
        <w:t>сельсовета</w:t>
      </w:r>
      <w:proofErr w:type="spellEnd"/>
      <w:proofErr w:type="gramEnd"/>
      <w:r>
        <w:rPr>
          <w:rStyle w:val="20"/>
          <w:rFonts w:eastAsia="Arial Unicode MS"/>
        </w:rPr>
        <w:t xml:space="preserve"> в информационно-телекоммуникационной сети «Интернет».</w:t>
      </w:r>
    </w:p>
    <w:p w:rsidR="008C109D" w:rsidRPr="00E936E8" w:rsidRDefault="008C109D" w:rsidP="008C109D">
      <w:pPr>
        <w:pStyle w:val="41"/>
        <w:shd w:val="clear" w:color="auto" w:fill="auto"/>
        <w:spacing w:line="298" w:lineRule="exact"/>
        <w:ind w:firstLine="709"/>
        <w:rPr>
          <w:sz w:val="28"/>
          <w:szCs w:val="28"/>
        </w:rPr>
      </w:pPr>
      <w:r>
        <w:rPr>
          <w:rStyle w:val="20"/>
        </w:rPr>
        <w:t xml:space="preserve">4.  </w:t>
      </w:r>
      <w:proofErr w:type="gramStart"/>
      <w:r w:rsidRPr="00E936E8">
        <w:rPr>
          <w:sz w:val="28"/>
          <w:szCs w:val="28"/>
        </w:rPr>
        <w:t>Контроль за</w:t>
      </w:r>
      <w:proofErr w:type="gramEnd"/>
      <w:r w:rsidRPr="00E936E8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8C109D" w:rsidRPr="00E936E8" w:rsidRDefault="008C109D" w:rsidP="008C109D">
      <w:pPr>
        <w:spacing w:line="298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8C109D" w:rsidRPr="00E936E8" w:rsidRDefault="008C109D" w:rsidP="008C109D">
      <w:pPr>
        <w:spacing w:line="298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8C109D" w:rsidRPr="00E936E8" w:rsidRDefault="008C109D" w:rsidP="008C109D">
      <w:pPr>
        <w:spacing w:line="298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8C109D" w:rsidRPr="00E936E8" w:rsidRDefault="008C109D" w:rsidP="008C109D">
      <w:pPr>
        <w:spacing w:line="298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775304" w:rsidRPr="008C109D" w:rsidRDefault="008C109D" w:rsidP="008C109D">
      <w:pPr>
        <w:spacing w:line="298" w:lineRule="exac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E936E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Глава Зеленоборского сельсовета                                                </w:t>
      </w:r>
      <w:proofErr w:type="spellStart"/>
      <w:r w:rsidRPr="00E936E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Л.А.Демина</w:t>
      </w:r>
      <w:bookmarkStart w:id="0" w:name="_GoBack"/>
      <w:bookmarkEnd w:id="0"/>
      <w:proofErr w:type="spellEnd"/>
    </w:p>
    <w:sectPr w:rsidR="00775304" w:rsidRPr="008C109D" w:rsidSect="008C109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12E59"/>
    <w:multiLevelType w:val="hybridMultilevel"/>
    <w:tmpl w:val="18A82368"/>
    <w:lvl w:ilvl="0" w:tplc="C55A9A0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09D"/>
    <w:rsid w:val="004332EC"/>
    <w:rsid w:val="00775304"/>
    <w:rsid w:val="008C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C109D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8C10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8C10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8C10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41">
    <w:name w:val="Основной текст (4)1"/>
    <w:basedOn w:val="a"/>
    <w:rsid w:val="008C109D"/>
    <w:pPr>
      <w:shd w:val="clear" w:color="auto" w:fill="FFFFFF"/>
      <w:spacing w:line="322" w:lineRule="exact"/>
      <w:ind w:hanging="360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C109D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8C10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8C10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8C10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41">
    <w:name w:val="Основной текст (4)1"/>
    <w:basedOn w:val="a"/>
    <w:rsid w:val="008C109D"/>
    <w:pPr>
      <w:shd w:val="clear" w:color="auto" w:fill="FFFFFF"/>
      <w:spacing w:line="322" w:lineRule="exact"/>
      <w:ind w:hanging="360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Zbor</dc:creator>
  <cp:lastModifiedBy>Zbor</cp:lastModifiedBy>
  <cp:revision>1</cp:revision>
  <dcterms:created xsi:type="dcterms:W3CDTF">2023-07-11T00:32:00Z</dcterms:created>
  <dcterms:modified xsi:type="dcterms:W3CDTF">2023-07-11T00:33:00Z</dcterms:modified>
</cp:coreProperties>
</file>