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63" w:rsidRDefault="00D66363" w:rsidP="00D66363">
      <w:pPr>
        <w:autoSpaceDE w:val="0"/>
        <w:autoSpaceDN w:val="0"/>
        <w:ind w:right="-103"/>
        <w:rPr>
          <w:sz w:val="28"/>
          <w:szCs w:val="28"/>
        </w:rPr>
      </w:pPr>
    </w:p>
    <w:p w:rsidR="00D66363" w:rsidRDefault="00D66363" w:rsidP="00D66363">
      <w:pPr>
        <w:jc w:val="center"/>
        <w:rPr>
          <w:sz w:val="36"/>
          <w:szCs w:val="36"/>
        </w:rPr>
      </w:pPr>
      <w:r>
        <w:rPr>
          <w:sz w:val="36"/>
          <w:szCs w:val="36"/>
        </w:rPr>
        <w:t>Российская Федерация</w:t>
      </w:r>
    </w:p>
    <w:p w:rsidR="00D66363" w:rsidRPr="00FB48CB" w:rsidRDefault="00D66363" w:rsidP="00D66363">
      <w:pPr>
        <w:jc w:val="center"/>
        <w:rPr>
          <w:sz w:val="36"/>
          <w:szCs w:val="36"/>
        </w:rPr>
      </w:pPr>
      <w:r w:rsidRPr="00FB48CB">
        <w:rPr>
          <w:sz w:val="36"/>
          <w:szCs w:val="36"/>
        </w:rPr>
        <w:t>ГЛАВА ЗЕЛЕНОБОРСКОГО СЕЛЬСОВЕТА</w:t>
      </w:r>
    </w:p>
    <w:p w:rsidR="00D66363" w:rsidRPr="00FB48CB" w:rsidRDefault="00D66363" w:rsidP="00D66363">
      <w:pPr>
        <w:jc w:val="center"/>
        <w:rPr>
          <w:sz w:val="36"/>
          <w:szCs w:val="36"/>
        </w:rPr>
      </w:pPr>
      <w:r w:rsidRPr="00FB48CB">
        <w:rPr>
          <w:sz w:val="36"/>
          <w:szCs w:val="36"/>
        </w:rPr>
        <w:t>МИХАЙЛОВСКОГО РАЙОНА</w:t>
      </w:r>
    </w:p>
    <w:p w:rsidR="00D66363" w:rsidRPr="00FB48CB" w:rsidRDefault="00D66363" w:rsidP="00D66363">
      <w:pPr>
        <w:jc w:val="center"/>
        <w:rPr>
          <w:sz w:val="36"/>
          <w:szCs w:val="36"/>
        </w:rPr>
      </w:pPr>
      <w:r w:rsidRPr="00FB48CB">
        <w:rPr>
          <w:sz w:val="36"/>
          <w:szCs w:val="36"/>
        </w:rPr>
        <w:t>АМУРСКОЙ ОБЛАСТИ</w:t>
      </w:r>
    </w:p>
    <w:p w:rsidR="00D66363" w:rsidRDefault="00D66363" w:rsidP="00D66363">
      <w:pPr>
        <w:jc w:val="center"/>
        <w:rPr>
          <w:sz w:val="28"/>
          <w:szCs w:val="28"/>
        </w:rPr>
      </w:pPr>
    </w:p>
    <w:p w:rsidR="00D66363" w:rsidRPr="00FB48CB" w:rsidRDefault="00D66363" w:rsidP="00D663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</w:t>
      </w:r>
      <w:r w:rsidRPr="00FB48CB">
        <w:rPr>
          <w:b/>
          <w:sz w:val="40"/>
          <w:szCs w:val="40"/>
        </w:rPr>
        <w:t>НИЕ</w:t>
      </w:r>
    </w:p>
    <w:p w:rsidR="00D66363" w:rsidRDefault="00D66363" w:rsidP="00D66363">
      <w:pPr>
        <w:rPr>
          <w:sz w:val="19"/>
        </w:rPr>
      </w:pPr>
    </w:p>
    <w:p w:rsidR="00D66363" w:rsidRDefault="00D66363" w:rsidP="00D66363">
      <w:pPr>
        <w:rPr>
          <w:sz w:val="19"/>
        </w:rPr>
      </w:pPr>
    </w:p>
    <w:p w:rsidR="00D66363" w:rsidRPr="00031387" w:rsidRDefault="00D66363" w:rsidP="00D66363">
      <w:pPr>
        <w:rPr>
          <w:sz w:val="26"/>
          <w:szCs w:val="26"/>
        </w:rPr>
      </w:pPr>
      <w:r w:rsidRPr="00A83EC3">
        <w:rPr>
          <w:sz w:val="28"/>
          <w:szCs w:val="26"/>
        </w:rPr>
        <w:t>25.05.2023</w:t>
      </w:r>
      <w:r w:rsidRPr="00D66363">
        <w:rPr>
          <w:sz w:val="28"/>
          <w:szCs w:val="26"/>
        </w:rPr>
        <w:t xml:space="preserve">                                                                                                              № </w:t>
      </w:r>
      <w:r w:rsidRPr="00A83EC3">
        <w:rPr>
          <w:sz w:val="28"/>
          <w:szCs w:val="26"/>
        </w:rPr>
        <w:t>39</w:t>
      </w:r>
      <w:r w:rsidRPr="00D66363">
        <w:rPr>
          <w:sz w:val="28"/>
          <w:szCs w:val="26"/>
        </w:rPr>
        <w:t xml:space="preserve">                                                                                       </w:t>
      </w:r>
    </w:p>
    <w:p w:rsidR="00D66363" w:rsidRDefault="00D66363" w:rsidP="00D66363">
      <w:pPr>
        <w:jc w:val="center"/>
        <w:rPr>
          <w:sz w:val="28"/>
          <w:szCs w:val="28"/>
        </w:rPr>
      </w:pPr>
      <w:r w:rsidRPr="00AE5353">
        <w:t xml:space="preserve">с. </w:t>
      </w:r>
      <w:r>
        <w:t>Зеленый Бор</w:t>
      </w:r>
    </w:p>
    <w:p w:rsidR="00D66363" w:rsidRDefault="00D66363" w:rsidP="00D66363">
      <w:pPr>
        <w:autoSpaceDE w:val="0"/>
        <w:autoSpaceDN w:val="0"/>
        <w:ind w:right="-103"/>
        <w:rPr>
          <w:sz w:val="28"/>
          <w:szCs w:val="28"/>
        </w:rPr>
      </w:pPr>
    </w:p>
    <w:p w:rsidR="00D66363" w:rsidRDefault="00D66363" w:rsidP="00D66363">
      <w:pPr>
        <w:autoSpaceDE w:val="0"/>
        <w:autoSpaceDN w:val="0"/>
        <w:ind w:right="-103"/>
        <w:rPr>
          <w:sz w:val="28"/>
          <w:szCs w:val="28"/>
        </w:rPr>
      </w:pPr>
    </w:p>
    <w:p w:rsidR="00D66363" w:rsidRPr="00FB5592" w:rsidRDefault="00D66363" w:rsidP="00D66363">
      <w:pPr>
        <w:autoSpaceDE w:val="0"/>
        <w:autoSpaceDN w:val="0"/>
        <w:ind w:right="-103"/>
        <w:rPr>
          <w:sz w:val="28"/>
          <w:szCs w:val="28"/>
        </w:rPr>
      </w:pPr>
      <w:bookmarkStart w:id="0" w:name="_GoBack"/>
      <w:r w:rsidRPr="00FB5592">
        <w:rPr>
          <w:sz w:val="28"/>
          <w:szCs w:val="28"/>
        </w:rPr>
        <w:t xml:space="preserve">Об условиях приватизации </w:t>
      </w:r>
    </w:p>
    <w:p w:rsidR="00D66363" w:rsidRPr="00FB5592" w:rsidRDefault="00D66363" w:rsidP="00D66363">
      <w:pPr>
        <w:autoSpaceDE w:val="0"/>
        <w:autoSpaceDN w:val="0"/>
        <w:ind w:right="-103"/>
        <w:rPr>
          <w:sz w:val="28"/>
          <w:szCs w:val="28"/>
        </w:rPr>
      </w:pPr>
      <w:r w:rsidRPr="00FB5592">
        <w:rPr>
          <w:sz w:val="28"/>
          <w:szCs w:val="28"/>
        </w:rPr>
        <w:t xml:space="preserve">муниципального имущества </w:t>
      </w:r>
    </w:p>
    <w:bookmarkEnd w:id="0"/>
    <w:p w:rsidR="00D66363" w:rsidRPr="00FB5592" w:rsidRDefault="00D66363" w:rsidP="00D66363">
      <w:pPr>
        <w:ind w:firstLine="720"/>
        <w:jc w:val="both"/>
        <w:rPr>
          <w:sz w:val="28"/>
          <w:szCs w:val="28"/>
        </w:rPr>
      </w:pPr>
    </w:p>
    <w:p w:rsidR="00D66363" w:rsidRDefault="00D66363" w:rsidP="00D66363">
      <w:pPr>
        <w:ind w:firstLine="720"/>
        <w:jc w:val="both"/>
        <w:rPr>
          <w:sz w:val="28"/>
          <w:szCs w:val="28"/>
        </w:rPr>
      </w:pPr>
    </w:p>
    <w:p w:rsidR="00D66363" w:rsidRPr="00EE6FAE" w:rsidRDefault="00D66363" w:rsidP="00D66363">
      <w:pPr>
        <w:ind w:firstLine="720"/>
        <w:jc w:val="both"/>
        <w:rPr>
          <w:sz w:val="32"/>
          <w:szCs w:val="28"/>
        </w:rPr>
      </w:pPr>
      <w:r w:rsidRPr="00FB5592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EE6FAE">
        <w:rPr>
          <w:sz w:val="28"/>
          <w:szCs w:val="28"/>
        </w:rPr>
        <w:t xml:space="preserve">на основании </w:t>
      </w:r>
      <w:r w:rsidR="00EE6FAE" w:rsidRPr="00EE6FAE">
        <w:rPr>
          <w:sz w:val="28"/>
          <w:szCs w:val="26"/>
        </w:rPr>
        <w:t>решения Зеленоборского сельского Совета народных депутатов от 04.05.2023г. № 41/124 «Об утверждении прогнозного плана (программы) приватизации муниципального имущества муниципального образования Зеленоборский сельсовет на 2023 год»</w:t>
      </w:r>
      <w:r w:rsidRPr="00EE6FAE">
        <w:rPr>
          <w:sz w:val="32"/>
          <w:szCs w:val="28"/>
        </w:rPr>
        <w:t>,</w:t>
      </w:r>
    </w:p>
    <w:p w:rsidR="00D66363" w:rsidRPr="00B02C37" w:rsidRDefault="00D66363" w:rsidP="00D6636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D66363" w:rsidRDefault="00D66363" w:rsidP="00D66363">
      <w:pPr>
        <w:ind w:firstLine="720"/>
        <w:jc w:val="both"/>
        <w:rPr>
          <w:sz w:val="28"/>
          <w:szCs w:val="28"/>
        </w:rPr>
      </w:pPr>
      <w:r w:rsidRPr="00FB5592">
        <w:rPr>
          <w:sz w:val="28"/>
          <w:szCs w:val="28"/>
        </w:rPr>
        <w:t>1. Осуществить приватизацию муниципального имущества посредством прове</w:t>
      </w:r>
      <w:r>
        <w:rPr>
          <w:sz w:val="28"/>
          <w:szCs w:val="28"/>
        </w:rPr>
        <w:t>дения</w:t>
      </w:r>
      <w:r w:rsidRPr="00FB5592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а в электронной форме</w:t>
      </w:r>
      <w:r w:rsidRPr="00FB5592">
        <w:rPr>
          <w:sz w:val="28"/>
          <w:szCs w:val="28"/>
        </w:rPr>
        <w:t>, открыт</w:t>
      </w:r>
      <w:r>
        <w:rPr>
          <w:sz w:val="28"/>
          <w:szCs w:val="28"/>
        </w:rPr>
        <w:t>ого</w:t>
      </w:r>
      <w:r w:rsidRPr="00FB5592">
        <w:rPr>
          <w:sz w:val="28"/>
          <w:szCs w:val="28"/>
        </w:rPr>
        <w:t xml:space="preserve"> по составу участников и по </w:t>
      </w:r>
      <w:r>
        <w:rPr>
          <w:sz w:val="28"/>
          <w:szCs w:val="28"/>
        </w:rPr>
        <w:t>форме подачи предложений о цене (приложение № 1).</w:t>
      </w:r>
    </w:p>
    <w:p w:rsidR="00D66363" w:rsidRDefault="00D66363" w:rsidP="00D66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начальную (рыночную) цену</w:t>
      </w:r>
      <w:r w:rsidRPr="00AC1D7B">
        <w:rPr>
          <w:sz w:val="28"/>
          <w:szCs w:val="28"/>
        </w:rPr>
        <w:t xml:space="preserve"> </w:t>
      </w:r>
      <w:r w:rsidRPr="00FB5592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в соответствии с перечнем, указанным в приложении 1.</w:t>
      </w:r>
    </w:p>
    <w:p w:rsidR="00D66363" w:rsidRPr="002F4227" w:rsidRDefault="00D66363" w:rsidP="00D66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размещению на официальном сайте </w:t>
      </w:r>
      <w:r w:rsidR="00EE6FAE" w:rsidRPr="001D2287">
        <w:rPr>
          <w:sz w:val="28"/>
          <w:szCs w:val="28"/>
        </w:rPr>
        <w:t xml:space="preserve">на сайте администрации </w:t>
      </w:r>
      <w:r w:rsidR="00EE6FAE">
        <w:rPr>
          <w:sz w:val="28"/>
          <w:szCs w:val="28"/>
        </w:rPr>
        <w:t xml:space="preserve">Зеленоборского сельсовета </w:t>
      </w:r>
      <w:hyperlink r:id="rId5" w:history="1">
        <w:r w:rsidR="00EE6FAE" w:rsidRPr="00122415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</w:t>
        </w:r>
        <w:r w:rsidR="00EE6FAE" w:rsidRPr="0012241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</w:t>
        </w:r>
        <w:r w:rsidR="00EE6FAE" w:rsidRPr="00122415">
          <w:rPr>
            <w:rFonts w:eastAsia="Calibri"/>
            <w:color w:val="0000FF"/>
            <w:sz w:val="28"/>
            <w:szCs w:val="28"/>
            <w:u w:val="single"/>
            <w:lang w:eastAsia="en-US"/>
          </w:rPr>
          <w:t>://зеленоборский.рф/</w:t>
        </w:r>
      </w:hyperlink>
      <w:r w:rsidRPr="00EE6FAE">
        <w:rPr>
          <w:rStyle w:val="a3"/>
          <w:color w:val="auto"/>
          <w:sz w:val="28"/>
          <w:szCs w:val="28"/>
          <w:u w:val="none"/>
        </w:rPr>
        <w:t>,</w:t>
      </w:r>
      <w:r w:rsidRPr="00EE6FAE">
        <w:rPr>
          <w:rStyle w:val="a3"/>
          <w:sz w:val="28"/>
          <w:szCs w:val="28"/>
          <w:u w:val="none"/>
        </w:rPr>
        <w:t xml:space="preserve"> </w:t>
      </w:r>
      <w:r w:rsidR="00EE6FAE" w:rsidRPr="00EE6FAE">
        <w:rPr>
          <w:rStyle w:val="a3"/>
          <w:sz w:val="28"/>
          <w:szCs w:val="28"/>
          <w:u w:val="none"/>
        </w:rPr>
        <w:t xml:space="preserve"> </w:t>
      </w:r>
      <w:hyperlink r:id="rId6" w:history="1">
        <w:r w:rsidRPr="00093C92">
          <w:rPr>
            <w:rStyle w:val="a3"/>
            <w:sz w:val="28"/>
            <w:szCs w:val="28"/>
          </w:rPr>
          <w:t>www.torgi.gov.ru</w:t>
        </w:r>
      </w:hyperlink>
      <w:r w:rsidRPr="00F77073">
        <w:rPr>
          <w:rStyle w:val="a3"/>
          <w:sz w:val="28"/>
          <w:szCs w:val="28"/>
        </w:rPr>
        <w:t>;</w:t>
      </w:r>
      <w:r w:rsidRPr="007D6ED3">
        <w:rPr>
          <w:rStyle w:val="a3"/>
          <w:sz w:val="28"/>
          <w:szCs w:val="28"/>
          <w:u w:val="none"/>
        </w:rPr>
        <w:t xml:space="preserve"> </w:t>
      </w:r>
      <w:r w:rsidR="00EE6FAE" w:rsidRPr="007D6ED3">
        <w:rPr>
          <w:rStyle w:val="a3"/>
          <w:sz w:val="28"/>
          <w:szCs w:val="28"/>
          <w:u w:val="none"/>
        </w:rPr>
        <w:t xml:space="preserve"> </w:t>
      </w:r>
      <w:r w:rsidRPr="002F4227">
        <w:rPr>
          <w:sz w:val="28"/>
          <w:szCs w:val="28"/>
        </w:rPr>
        <w:t xml:space="preserve">на </w:t>
      </w:r>
      <w:r>
        <w:rPr>
          <w:sz w:val="28"/>
          <w:szCs w:val="28"/>
        </w:rPr>
        <w:t>электронной торговой площадке РТС-тендер</w:t>
      </w:r>
      <w:r w:rsidRPr="002F4227">
        <w:rPr>
          <w:sz w:val="28"/>
          <w:szCs w:val="28"/>
        </w:rPr>
        <w:t>.</w:t>
      </w:r>
    </w:p>
    <w:p w:rsidR="00EE6FAE" w:rsidRPr="00C4175C" w:rsidRDefault="00D66363" w:rsidP="00EE6FAE">
      <w:pPr>
        <w:widowControl w:val="0"/>
        <w:ind w:firstLine="567"/>
        <w:jc w:val="both"/>
        <w:rPr>
          <w:sz w:val="28"/>
          <w:szCs w:val="26"/>
        </w:rPr>
      </w:pPr>
      <w:r w:rsidRPr="002F4227">
        <w:rPr>
          <w:sz w:val="28"/>
          <w:szCs w:val="28"/>
        </w:rPr>
        <w:t xml:space="preserve">4. </w:t>
      </w:r>
      <w:proofErr w:type="gramStart"/>
      <w:r w:rsidR="00EE6FAE" w:rsidRPr="00C4175C">
        <w:rPr>
          <w:sz w:val="28"/>
          <w:szCs w:val="26"/>
        </w:rPr>
        <w:t>Контроль за</w:t>
      </w:r>
      <w:proofErr w:type="gramEnd"/>
      <w:r w:rsidR="00EE6FAE" w:rsidRPr="00C4175C">
        <w:rPr>
          <w:sz w:val="28"/>
          <w:szCs w:val="26"/>
        </w:rPr>
        <w:t xml:space="preserve"> исполнением настоящего постановления оставляю за собой.</w:t>
      </w:r>
    </w:p>
    <w:p w:rsidR="00D66363" w:rsidRPr="0060168F" w:rsidRDefault="00EE6FAE" w:rsidP="00D66363">
      <w:pPr>
        <w:ind w:firstLine="720"/>
        <w:jc w:val="both"/>
        <w:rPr>
          <w:sz w:val="28"/>
          <w:szCs w:val="28"/>
        </w:rPr>
      </w:pPr>
      <w:r w:rsidRPr="0060168F">
        <w:rPr>
          <w:sz w:val="28"/>
          <w:szCs w:val="28"/>
        </w:rPr>
        <w:t xml:space="preserve"> </w:t>
      </w:r>
    </w:p>
    <w:p w:rsidR="00D66363" w:rsidRPr="002F4227" w:rsidRDefault="00D66363" w:rsidP="00D66363">
      <w:pPr>
        <w:widowControl w:val="0"/>
        <w:ind w:firstLine="720"/>
        <w:jc w:val="both"/>
        <w:rPr>
          <w:sz w:val="28"/>
          <w:szCs w:val="28"/>
        </w:rPr>
      </w:pPr>
      <w:r w:rsidRPr="002F4227">
        <w:rPr>
          <w:sz w:val="28"/>
          <w:szCs w:val="28"/>
        </w:rPr>
        <w:t xml:space="preserve">             </w:t>
      </w:r>
    </w:p>
    <w:p w:rsidR="00D66363" w:rsidRPr="002F4227" w:rsidRDefault="00D66363" w:rsidP="00D66363">
      <w:pPr>
        <w:widowControl w:val="0"/>
        <w:ind w:firstLine="720"/>
        <w:jc w:val="both"/>
        <w:rPr>
          <w:sz w:val="28"/>
          <w:szCs w:val="28"/>
        </w:rPr>
      </w:pPr>
    </w:p>
    <w:p w:rsidR="00D66363" w:rsidRDefault="00D66363" w:rsidP="00EE6FAE">
      <w:pPr>
        <w:widowControl w:val="0"/>
        <w:jc w:val="right"/>
        <w:rPr>
          <w:sz w:val="28"/>
          <w:szCs w:val="28"/>
        </w:rPr>
      </w:pPr>
      <w:r w:rsidRPr="002F4227">
        <w:rPr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="00EE6FAE">
        <w:rPr>
          <w:sz w:val="28"/>
          <w:szCs w:val="28"/>
        </w:rPr>
        <w:t>Л.А.Демина</w:t>
      </w:r>
      <w:proofErr w:type="spellEnd"/>
    </w:p>
    <w:p w:rsidR="00D66363" w:rsidRDefault="00D66363" w:rsidP="00D66363">
      <w:pPr>
        <w:widowControl w:val="0"/>
        <w:jc w:val="both"/>
        <w:rPr>
          <w:sz w:val="28"/>
          <w:szCs w:val="28"/>
        </w:rPr>
      </w:pPr>
    </w:p>
    <w:p w:rsidR="00D66363" w:rsidRDefault="00D66363" w:rsidP="00D66363">
      <w:pPr>
        <w:widowControl w:val="0"/>
        <w:jc w:val="both"/>
        <w:rPr>
          <w:sz w:val="28"/>
          <w:szCs w:val="28"/>
        </w:rPr>
      </w:pPr>
    </w:p>
    <w:p w:rsidR="00D66363" w:rsidRDefault="00D66363" w:rsidP="00D66363">
      <w:pPr>
        <w:widowControl w:val="0"/>
        <w:jc w:val="both"/>
        <w:rPr>
          <w:sz w:val="28"/>
          <w:szCs w:val="28"/>
        </w:rPr>
      </w:pPr>
    </w:p>
    <w:p w:rsidR="00D66363" w:rsidRDefault="00D66363" w:rsidP="00D66363">
      <w:pPr>
        <w:widowControl w:val="0"/>
        <w:jc w:val="both"/>
        <w:rPr>
          <w:sz w:val="28"/>
          <w:szCs w:val="28"/>
        </w:rPr>
      </w:pPr>
    </w:p>
    <w:p w:rsidR="00D66363" w:rsidRDefault="00D66363" w:rsidP="00D66363">
      <w:pPr>
        <w:widowControl w:val="0"/>
        <w:jc w:val="both"/>
        <w:rPr>
          <w:sz w:val="28"/>
          <w:szCs w:val="28"/>
        </w:rPr>
      </w:pPr>
    </w:p>
    <w:p w:rsidR="00D66363" w:rsidRDefault="00D66363" w:rsidP="00D66363">
      <w:pPr>
        <w:widowControl w:val="0"/>
        <w:jc w:val="both"/>
        <w:rPr>
          <w:sz w:val="28"/>
          <w:szCs w:val="28"/>
        </w:rPr>
      </w:pPr>
    </w:p>
    <w:p w:rsidR="00EE6FAE" w:rsidRDefault="00EE6FAE" w:rsidP="00D66363">
      <w:pPr>
        <w:widowControl w:val="0"/>
        <w:jc w:val="both"/>
        <w:rPr>
          <w:sz w:val="28"/>
          <w:szCs w:val="28"/>
        </w:rPr>
      </w:pPr>
    </w:p>
    <w:p w:rsidR="00D66363" w:rsidRDefault="00D66363" w:rsidP="00D66363">
      <w:pPr>
        <w:widowControl w:val="0"/>
        <w:jc w:val="both"/>
        <w:rPr>
          <w:sz w:val="28"/>
          <w:szCs w:val="28"/>
        </w:rPr>
      </w:pPr>
    </w:p>
    <w:p w:rsidR="00D66363" w:rsidRDefault="00D66363" w:rsidP="00D663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 № 1</w:t>
      </w:r>
    </w:p>
    <w:p w:rsidR="00D66363" w:rsidRDefault="00D66363" w:rsidP="00D663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главы района</w:t>
      </w:r>
    </w:p>
    <w:p w:rsidR="00D66363" w:rsidRPr="004A31BC" w:rsidRDefault="00D66363" w:rsidP="00D66363">
      <w:pPr>
        <w:widowControl w:val="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</w:t>
      </w:r>
      <w:r w:rsidR="002D7B45">
        <w:rPr>
          <w:sz w:val="28"/>
          <w:szCs w:val="28"/>
        </w:rPr>
        <w:t xml:space="preserve"> </w:t>
      </w:r>
      <w:r w:rsidR="00823BA1">
        <w:rPr>
          <w:sz w:val="28"/>
          <w:szCs w:val="28"/>
        </w:rPr>
        <w:t>25.05.2023</w:t>
      </w:r>
      <w:r>
        <w:rPr>
          <w:sz w:val="28"/>
          <w:szCs w:val="28"/>
        </w:rPr>
        <w:t xml:space="preserve">г. № </w:t>
      </w:r>
      <w:r w:rsidR="00823BA1">
        <w:rPr>
          <w:sz w:val="28"/>
          <w:szCs w:val="28"/>
        </w:rPr>
        <w:t>39</w:t>
      </w:r>
    </w:p>
    <w:p w:rsidR="00D66363" w:rsidRDefault="00D66363" w:rsidP="00D66363">
      <w:pPr>
        <w:widowControl w:val="0"/>
        <w:ind w:firstLine="720"/>
        <w:jc w:val="both"/>
        <w:rPr>
          <w:sz w:val="28"/>
          <w:szCs w:val="28"/>
        </w:rPr>
      </w:pPr>
    </w:p>
    <w:p w:rsidR="00D66363" w:rsidRDefault="00D66363" w:rsidP="00D66363">
      <w:pPr>
        <w:widowControl w:val="0"/>
        <w:ind w:firstLine="720"/>
        <w:jc w:val="both"/>
        <w:rPr>
          <w:sz w:val="28"/>
          <w:szCs w:val="28"/>
        </w:rPr>
      </w:pPr>
    </w:p>
    <w:p w:rsidR="00D66363" w:rsidRDefault="00D66363" w:rsidP="00D66363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66363" w:rsidRDefault="00D66363" w:rsidP="00D66363">
      <w:pPr>
        <w:widowControl w:val="0"/>
        <w:ind w:firstLine="720"/>
        <w:jc w:val="center"/>
        <w:rPr>
          <w:sz w:val="28"/>
          <w:szCs w:val="28"/>
        </w:rPr>
      </w:pPr>
      <w:r w:rsidRPr="00FB5592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>, в отношении которого принято решение об условиях приватизации</w:t>
      </w:r>
    </w:p>
    <w:p w:rsidR="00D66363" w:rsidRDefault="00D66363" w:rsidP="00D66363">
      <w:pPr>
        <w:widowControl w:val="0"/>
        <w:ind w:firstLine="720"/>
        <w:jc w:val="center"/>
        <w:rPr>
          <w:sz w:val="28"/>
          <w:szCs w:val="28"/>
        </w:rPr>
      </w:pPr>
      <w:r w:rsidRPr="00FB5592">
        <w:rPr>
          <w:sz w:val="28"/>
          <w:szCs w:val="28"/>
        </w:rPr>
        <w:t xml:space="preserve">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701"/>
      </w:tblGrid>
      <w:tr w:rsidR="00D66363" w:rsidTr="00560E2D">
        <w:tc>
          <w:tcPr>
            <w:tcW w:w="959" w:type="dxa"/>
          </w:tcPr>
          <w:p w:rsidR="00D66363" w:rsidRDefault="00D66363" w:rsidP="00560E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D66363" w:rsidRDefault="00D66363" w:rsidP="00560E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FB5592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>, его характеристика, обременения</w:t>
            </w:r>
          </w:p>
        </w:tc>
        <w:tc>
          <w:tcPr>
            <w:tcW w:w="1701" w:type="dxa"/>
          </w:tcPr>
          <w:p w:rsidR="00D66363" w:rsidRDefault="00D66363" w:rsidP="00560E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(рыночная) цена</w:t>
            </w:r>
            <w:r w:rsidRPr="00AC1D7B">
              <w:rPr>
                <w:sz w:val="28"/>
                <w:szCs w:val="28"/>
              </w:rPr>
              <w:t xml:space="preserve"> </w:t>
            </w:r>
            <w:r w:rsidRPr="00FB5592">
              <w:rPr>
                <w:sz w:val="28"/>
                <w:szCs w:val="28"/>
              </w:rPr>
              <w:t>муниципального имущества</w:t>
            </w:r>
            <w:r>
              <w:rPr>
                <w:sz w:val="28"/>
                <w:szCs w:val="28"/>
              </w:rPr>
              <w:t xml:space="preserve"> с учётом НДС, </w:t>
            </w:r>
          </w:p>
        </w:tc>
      </w:tr>
      <w:tr w:rsidR="00D66363" w:rsidTr="00560E2D">
        <w:tc>
          <w:tcPr>
            <w:tcW w:w="959" w:type="dxa"/>
          </w:tcPr>
          <w:p w:rsidR="00D66363" w:rsidRPr="009652B5" w:rsidRDefault="00D66363" w:rsidP="00560E2D">
            <w:pPr>
              <w:ind w:firstLine="0"/>
              <w:jc w:val="center"/>
              <w:rPr>
                <w:sz w:val="28"/>
                <w:szCs w:val="26"/>
              </w:rPr>
            </w:pPr>
            <w:r w:rsidRPr="009652B5">
              <w:rPr>
                <w:sz w:val="28"/>
                <w:szCs w:val="26"/>
              </w:rPr>
              <w:t>1</w:t>
            </w:r>
          </w:p>
          <w:p w:rsidR="009652B5" w:rsidRDefault="00D66363" w:rsidP="00560E2D">
            <w:pPr>
              <w:ind w:firstLine="0"/>
              <w:jc w:val="center"/>
              <w:rPr>
                <w:sz w:val="28"/>
                <w:szCs w:val="26"/>
              </w:rPr>
            </w:pPr>
            <w:r w:rsidRPr="009652B5">
              <w:rPr>
                <w:sz w:val="28"/>
                <w:szCs w:val="26"/>
              </w:rPr>
              <w:t xml:space="preserve">лот </w:t>
            </w:r>
          </w:p>
          <w:p w:rsidR="00D66363" w:rsidRDefault="00D66363" w:rsidP="00560E2D">
            <w:pPr>
              <w:ind w:firstLine="0"/>
              <w:jc w:val="center"/>
              <w:rPr>
                <w:sz w:val="28"/>
                <w:szCs w:val="28"/>
              </w:rPr>
            </w:pPr>
            <w:r w:rsidRPr="009652B5">
              <w:rPr>
                <w:sz w:val="28"/>
                <w:szCs w:val="26"/>
              </w:rPr>
              <w:t>№ 1</w:t>
            </w:r>
          </w:p>
        </w:tc>
        <w:tc>
          <w:tcPr>
            <w:tcW w:w="7087" w:type="dxa"/>
          </w:tcPr>
          <w:p w:rsidR="00D66363" w:rsidRDefault="00D66363" w:rsidP="00EE6FAE">
            <w:pPr>
              <w:ind w:firstLine="0"/>
              <w:rPr>
                <w:sz w:val="28"/>
                <w:szCs w:val="28"/>
              </w:rPr>
            </w:pPr>
            <w:r w:rsidRPr="00F663C3">
              <w:rPr>
                <w:sz w:val="26"/>
                <w:szCs w:val="26"/>
              </w:rPr>
              <w:t xml:space="preserve"> </w:t>
            </w:r>
            <w:r w:rsidR="00EE6FAE">
              <w:rPr>
                <w:sz w:val="28"/>
                <w:szCs w:val="28"/>
              </w:rPr>
              <w:t>З</w:t>
            </w:r>
            <w:r w:rsidR="00EE6FAE" w:rsidRPr="001D2287">
              <w:rPr>
                <w:sz w:val="28"/>
                <w:szCs w:val="28"/>
              </w:rPr>
              <w:t xml:space="preserve">дание нежилое, наименование: </w:t>
            </w:r>
            <w:r w:rsidR="00EE6FAE">
              <w:rPr>
                <w:sz w:val="28"/>
                <w:szCs w:val="28"/>
              </w:rPr>
              <w:t>здание нежилое</w:t>
            </w:r>
            <w:r w:rsidR="00EE6FAE" w:rsidRPr="001D2287">
              <w:rPr>
                <w:sz w:val="28"/>
                <w:szCs w:val="28"/>
              </w:rPr>
              <w:t xml:space="preserve">, материал стен – </w:t>
            </w:r>
            <w:r w:rsidR="00EE6FAE">
              <w:rPr>
                <w:sz w:val="28"/>
                <w:szCs w:val="28"/>
              </w:rPr>
              <w:t>кирпичные</w:t>
            </w:r>
            <w:r w:rsidR="00EE6FAE" w:rsidRPr="001D2287">
              <w:rPr>
                <w:sz w:val="28"/>
                <w:szCs w:val="28"/>
              </w:rPr>
              <w:t xml:space="preserve">; перегородки – </w:t>
            </w:r>
            <w:r w:rsidR="00EE6FAE">
              <w:rPr>
                <w:sz w:val="28"/>
                <w:szCs w:val="28"/>
              </w:rPr>
              <w:t>кирпичные</w:t>
            </w:r>
            <w:r w:rsidR="00EE6FAE" w:rsidRPr="001D2287">
              <w:rPr>
                <w:sz w:val="28"/>
                <w:szCs w:val="28"/>
              </w:rPr>
              <w:t xml:space="preserve">; крыша </w:t>
            </w:r>
            <w:r w:rsidR="00EE6FAE">
              <w:rPr>
                <w:sz w:val="28"/>
                <w:szCs w:val="28"/>
              </w:rPr>
              <w:t>из АЦВЛ</w:t>
            </w:r>
            <w:r w:rsidR="00EE6FAE" w:rsidRPr="001D2287">
              <w:rPr>
                <w:sz w:val="28"/>
                <w:szCs w:val="28"/>
              </w:rPr>
              <w:t xml:space="preserve">, общей площадью </w:t>
            </w:r>
            <w:r w:rsidR="00EE6FAE">
              <w:rPr>
                <w:sz w:val="28"/>
                <w:szCs w:val="28"/>
              </w:rPr>
              <w:t xml:space="preserve">117,4 </w:t>
            </w:r>
            <w:proofErr w:type="spellStart"/>
            <w:r w:rsidR="00EE6FAE">
              <w:rPr>
                <w:sz w:val="28"/>
                <w:szCs w:val="28"/>
              </w:rPr>
              <w:t>кв.м</w:t>
            </w:r>
            <w:proofErr w:type="spellEnd"/>
            <w:r w:rsidR="00EE6FAE">
              <w:rPr>
                <w:sz w:val="28"/>
                <w:szCs w:val="28"/>
              </w:rPr>
              <w:t xml:space="preserve">., количество этажей – 1; </w:t>
            </w:r>
            <w:r w:rsidR="00EE6FAE" w:rsidRPr="001D2287">
              <w:rPr>
                <w:sz w:val="28"/>
                <w:szCs w:val="28"/>
              </w:rPr>
              <w:t xml:space="preserve">земельный участок, общей площадью </w:t>
            </w:r>
            <w:r w:rsidR="00EE6FAE">
              <w:rPr>
                <w:sz w:val="28"/>
                <w:szCs w:val="28"/>
              </w:rPr>
              <w:t>2636</w:t>
            </w:r>
            <w:r w:rsidR="00EE6FAE" w:rsidRPr="001D2287">
              <w:rPr>
                <w:sz w:val="28"/>
                <w:szCs w:val="28"/>
              </w:rPr>
              <w:t xml:space="preserve">,0 </w:t>
            </w:r>
            <w:proofErr w:type="spellStart"/>
            <w:r w:rsidR="00EE6FAE" w:rsidRPr="001D2287">
              <w:rPr>
                <w:sz w:val="28"/>
                <w:szCs w:val="28"/>
              </w:rPr>
              <w:t>кв</w:t>
            </w:r>
            <w:proofErr w:type="gramStart"/>
            <w:r w:rsidR="00EE6FAE" w:rsidRPr="001D2287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EE6FAE">
              <w:rPr>
                <w:sz w:val="28"/>
                <w:szCs w:val="28"/>
              </w:rPr>
              <w:t>,</w:t>
            </w:r>
            <w:r w:rsidR="00EE6FAE" w:rsidRPr="001D2287">
              <w:rPr>
                <w:sz w:val="28"/>
                <w:szCs w:val="28"/>
              </w:rPr>
              <w:t xml:space="preserve"> расположенн</w:t>
            </w:r>
            <w:r w:rsidR="00EE6FAE">
              <w:rPr>
                <w:sz w:val="28"/>
                <w:szCs w:val="28"/>
              </w:rPr>
              <w:t>ые</w:t>
            </w:r>
            <w:r w:rsidR="00EE6FAE" w:rsidRPr="001D2287">
              <w:rPr>
                <w:sz w:val="28"/>
                <w:szCs w:val="28"/>
              </w:rPr>
              <w:t xml:space="preserve"> по адресу: </w:t>
            </w:r>
            <w:proofErr w:type="gramStart"/>
            <w:r w:rsidR="00EE6FAE" w:rsidRPr="00C4175C">
              <w:rPr>
                <w:sz w:val="28"/>
                <w:szCs w:val="26"/>
              </w:rPr>
              <w:t>Амурская область, Михайловский район, с. Красный Яр, ул. Партизанская, д.27</w:t>
            </w:r>
            <w:proofErr w:type="gramEnd"/>
          </w:p>
        </w:tc>
        <w:tc>
          <w:tcPr>
            <w:tcW w:w="1701" w:type="dxa"/>
          </w:tcPr>
          <w:p w:rsidR="00D66363" w:rsidRPr="009652B5" w:rsidRDefault="009652B5" w:rsidP="00560E2D">
            <w:pPr>
              <w:ind w:firstLine="0"/>
              <w:jc w:val="center"/>
              <w:rPr>
                <w:sz w:val="28"/>
                <w:szCs w:val="24"/>
              </w:rPr>
            </w:pPr>
            <w:r w:rsidRPr="009652B5">
              <w:rPr>
                <w:sz w:val="28"/>
                <w:szCs w:val="24"/>
              </w:rPr>
              <w:t xml:space="preserve">119 </w:t>
            </w:r>
            <w:r w:rsidR="00923B4D">
              <w:rPr>
                <w:sz w:val="28"/>
                <w:szCs w:val="24"/>
              </w:rPr>
              <w:t>0</w:t>
            </w:r>
            <w:r w:rsidRPr="009652B5">
              <w:rPr>
                <w:sz w:val="28"/>
                <w:szCs w:val="24"/>
              </w:rPr>
              <w:t>00</w:t>
            </w:r>
          </w:p>
          <w:p w:rsidR="00D66363" w:rsidRDefault="00D66363" w:rsidP="00560E2D">
            <w:pPr>
              <w:ind w:firstLine="0"/>
              <w:jc w:val="center"/>
              <w:rPr>
                <w:sz w:val="28"/>
                <w:szCs w:val="28"/>
              </w:rPr>
            </w:pPr>
            <w:r w:rsidRPr="009652B5">
              <w:rPr>
                <w:sz w:val="28"/>
                <w:szCs w:val="24"/>
              </w:rPr>
              <w:t xml:space="preserve"> рублей</w:t>
            </w:r>
          </w:p>
        </w:tc>
      </w:tr>
    </w:tbl>
    <w:p w:rsidR="00D66363" w:rsidRDefault="00D66363" w:rsidP="00D66363">
      <w:pPr>
        <w:widowControl w:val="0"/>
        <w:ind w:firstLine="720"/>
        <w:jc w:val="center"/>
        <w:rPr>
          <w:sz w:val="28"/>
          <w:szCs w:val="28"/>
        </w:rPr>
      </w:pPr>
    </w:p>
    <w:p w:rsidR="00D66363" w:rsidRDefault="00D66363" w:rsidP="00D66363">
      <w:pPr>
        <w:widowControl w:val="0"/>
        <w:ind w:firstLine="720"/>
        <w:jc w:val="center"/>
        <w:rPr>
          <w:sz w:val="28"/>
          <w:szCs w:val="28"/>
        </w:rPr>
      </w:pPr>
    </w:p>
    <w:p w:rsidR="00D66363" w:rsidRDefault="00D66363" w:rsidP="00D6636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D66363" w:rsidRDefault="00D66363" w:rsidP="00D66363">
      <w:pPr>
        <w:widowControl w:val="0"/>
        <w:ind w:firstLine="720"/>
        <w:jc w:val="center"/>
        <w:rPr>
          <w:sz w:val="28"/>
          <w:szCs w:val="28"/>
        </w:rPr>
      </w:pPr>
    </w:p>
    <w:p w:rsidR="00775304" w:rsidRDefault="00775304"/>
    <w:sectPr w:rsidR="00775304" w:rsidSect="00D66363">
      <w:pgSz w:w="11906" w:h="16838"/>
      <w:pgMar w:top="426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63"/>
    <w:rsid w:val="002D7B45"/>
    <w:rsid w:val="004332EC"/>
    <w:rsid w:val="00775304"/>
    <w:rsid w:val="007D6ED3"/>
    <w:rsid w:val="00823BA1"/>
    <w:rsid w:val="00902472"/>
    <w:rsid w:val="00923B4D"/>
    <w:rsid w:val="009652B5"/>
    <w:rsid w:val="00A83EC3"/>
    <w:rsid w:val="00D66363"/>
    <w:rsid w:val="00E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6363"/>
    <w:rPr>
      <w:color w:val="0000FF"/>
      <w:u w:val="single"/>
    </w:rPr>
  </w:style>
  <w:style w:type="table" w:styleId="a4">
    <w:name w:val="Table Grid"/>
    <w:basedOn w:val="a1"/>
    <w:rsid w:val="00D66363"/>
    <w:pPr>
      <w:widowControl w:val="0"/>
      <w:autoSpaceDE w:val="0"/>
      <w:autoSpaceDN w:val="0"/>
      <w:adjustRightInd w:val="0"/>
      <w:spacing w:line="300" w:lineRule="auto"/>
      <w:ind w:firstLine="8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6363"/>
    <w:rPr>
      <w:color w:val="0000FF"/>
      <w:u w:val="single"/>
    </w:rPr>
  </w:style>
  <w:style w:type="table" w:styleId="a4">
    <w:name w:val="Table Grid"/>
    <w:basedOn w:val="a1"/>
    <w:rsid w:val="00D66363"/>
    <w:pPr>
      <w:widowControl w:val="0"/>
      <w:autoSpaceDE w:val="0"/>
      <w:autoSpaceDN w:val="0"/>
      <w:adjustRightInd w:val="0"/>
      <w:spacing w:line="300" w:lineRule="auto"/>
      <w:ind w:firstLine="8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&#1079;&#1077;&#1083;&#1077;&#1085;&#1086;&#1073;&#1086;&#1088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13</cp:revision>
  <cp:lastPrinted>2023-06-28T07:50:00Z</cp:lastPrinted>
  <dcterms:created xsi:type="dcterms:W3CDTF">2023-05-30T06:26:00Z</dcterms:created>
  <dcterms:modified xsi:type="dcterms:W3CDTF">2023-06-29T04:18:00Z</dcterms:modified>
</cp:coreProperties>
</file>